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3BA2B" w14:textId="7319D25E" w:rsidR="00F67FDF" w:rsidRPr="00710782" w:rsidRDefault="00F67FDF" w:rsidP="00F67FDF">
      <w:pPr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710782">
        <w:rPr>
          <w:rFonts w:ascii="Times New Roman" w:hAnsi="Times New Roman" w:cs="Times New Roman"/>
          <w:b/>
          <w:sz w:val="22"/>
          <w:szCs w:val="22"/>
          <w:lang w:val="ro-RO"/>
        </w:rPr>
        <w:t>Anexa 4</w:t>
      </w:r>
    </w:p>
    <w:p w14:paraId="1A7DEE16" w14:textId="33D2609B" w:rsidR="001C282F" w:rsidRPr="00710782" w:rsidRDefault="001C282F" w:rsidP="001C282F">
      <w:pPr>
        <w:jc w:val="center"/>
        <w:rPr>
          <w:rFonts w:ascii="Times New Roman" w:hAnsi="Times New Roman" w:cs="Times New Roman"/>
          <w:b/>
          <w:sz w:val="22"/>
          <w:szCs w:val="22"/>
          <w:lang w:val="ro-RO"/>
        </w:rPr>
      </w:pPr>
      <w:r w:rsidRPr="00710782">
        <w:rPr>
          <w:rFonts w:ascii="Times New Roman" w:hAnsi="Times New Roman" w:cs="Times New Roman"/>
          <w:b/>
          <w:sz w:val="22"/>
          <w:szCs w:val="22"/>
          <w:lang w:val="ro-RO"/>
        </w:rPr>
        <w:t xml:space="preserve">Declarație </w:t>
      </w:r>
      <w:r w:rsidR="00F67FDF" w:rsidRPr="00710782">
        <w:rPr>
          <w:rFonts w:ascii="Times New Roman" w:hAnsi="Times New Roman" w:cs="Times New Roman"/>
          <w:b/>
          <w:sz w:val="22"/>
          <w:szCs w:val="22"/>
          <w:lang w:val="ro-RO"/>
        </w:rPr>
        <w:t>de angajament</w:t>
      </w:r>
      <w:r w:rsidRPr="00710782">
        <w:rPr>
          <w:rFonts w:ascii="Times New Roman" w:hAnsi="Times New Roman" w:cs="Times New Roman"/>
          <w:b/>
          <w:sz w:val="22"/>
          <w:szCs w:val="22"/>
          <w:lang w:val="ro-RO"/>
        </w:rPr>
        <w:t xml:space="preserve"> </w:t>
      </w:r>
    </w:p>
    <w:p w14:paraId="288660F2" w14:textId="6FC38F0C" w:rsidR="001C282F" w:rsidRPr="00710782" w:rsidRDefault="001C282F" w:rsidP="001C282F">
      <w:pPr>
        <w:jc w:val="center"/>
        <w:rPr>
          <w:rFonts w:ascii="Times New Roman" w:hAnsi="Times New Roman" w:cs="Times New Roman"/>
          <w:sz w:val="22"/>
          <w:szCs w:val="22"/>
          <w:lang w:val="ro-RO"/>
        </w:rPr>
      </w:pPr>
      <w:r w:rsidRPr="00710782">
        <w:rPr>
          <w:rFonts w:ascii="Times New Roman" w:hAnsi="Times New Roman" w:cs="Times New Roman"/>
          <w:b/>
          <w:sz w:val="22"/>
          <w:szCs w:val="22"/>
          <w:lang w:val="ro-RO"/>
        </w:rPr>
        <w:t xml:space="preserve">privind </w:t>
      </w:r>
      <w:r w:rsidR="00F67FDF" w:rsidRPr="00710782">
        <w:rPr>
          <w:rFonts w:ascii="Times New Roman" w:hAnsi="Times New Roman" w:cs="Times New Roman"/>
          <w:b/>
          <w:sz w:val="22"/>
          <w:szCs w:val="22"/>
          <w:lang w:val="ro-RO"/>
        </w:rPr>
        <w:t>capacitatea financiară și operațională</w:t>
      </w:r>
    </w:p>
    <w:p w14:paraId="4641FAE8" w14:textId="77777777" w:rsidR="001C282F" w:rsidRPr="00710782" w:rsidRDefault="001C282F" w:rsidP="001C282F">
      <w:pPr>
        <w:rPr>
          <w:rFonts w:ascii="Times New Roman" w:hAnsi="Times New Roman" w:cs="Times New Roman"/>
          <w:sz w:val="22"/>
          <w:szCs w:val="22"/>
          <w:lang w:val="ro-RO"/>
        </w:rPr>
      </w:pPr>
    </w:p>
    <w:p w14:paraId="6C436BB2" w14:textId="77777777" w:rsidR="001C282F" w:rsidRPr="00710782" w:rsidRDefault="001C282F" w:rsidP="001C282F">
      <w:pPr>
        <w:rPr>
          <w:rFonts w:ascii="Times New Roman" w:hAnsi="Times New Roman" w:cs="Times New Roman"/>
          <w:sz w:val="22"/>
          <w:szCs w:val="22"/>
          <w:lang w:val="ro-RO"/>
        </w:rPr>
      </w:pPr>
    </w:p>
    <w:p w14:paraId="71878E90" w14:textId="77777777" w:rsidR="001C282F" w:rsidRPr="00710782" w:rsidRDefault="001C282F" w:rsidP="001C282F">
      <w:pPr>
        <w:rPr>
          <w:rFonts w:ascii="Times New Roman" w:hAnsi="Times New Roman" w:cs="Times New Roman"/>
          <w:sz w:val="22"/>
          <w:szCs w:val="22"/>
          <w:lang w:val="ro-RO"/>
        </w:rPr>
      </w:pPr>
    </w:p>
    <w:p w14:paraId="0816F813" w14:textId="77777777" w:rsidR="001C282F" w:rsidRPr="00710782" w:rsidRDefault="001C282F" w:rsidP="001C282F">
      <w:pPr>
        <w:rPr>
          <w:rFonts w:ascii="Times New Roman" w:hAnsi="Times New Roman" w:cs="Times New Roman"/>
          <w:sz w:val="22"/>
          <w:szCs w:val="22"/>
          <w:lang w:val="ro-RO"/>
        </w:rPr>
      </w:pPr>
    </w:p>
    <w:p w14:paraId="1748810B" w14:textId="0E48AF75" w:rsidR="001C282F" w:rsidRPr="00710782" w:rsidRDefault="00710782" w:rsidP="002047F4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>
        <w:rPr>
          <w:rFonts w:ascii="Times New Roman" w:hAnsi="Times New Roman" w:cs="Times New Roman"/>
          <w:i/>
          <w:sz w:val="22"/>
          <w:szCs w:val="22"/>
          <w:lang w:val="ro-RO"/>
        </w:rPr>
        <w:t>……………………………..</w:t>
      </w:r>
      <w:r w:rsidR="002047F4" w:rsidRPr="00710782">
        <w:rPr>
          <w:rFonts w:ascii="Times New Roman" w:hAnsi="Times New Roman" w:cs="Times New Roman"/>
          <w:sz w:val="22"/>
          <w:szCs w:val="22"/>
          <w:lang w:val="ro-RO"/>
        </w:rPr>
        <w:t xml:space="preserve">, cu sediul în </w:t>
      </w:r>
      <w:r>
        <w:rPr>
          <w:rFonts w:ascii="Times New Roman" w:hAnsi="Times New Roman" w:cs="Times New Roman"/>
          <w:sz w:val="22"/>
          <w:szCs w:val="22"/>
          <w:lang w:val="ro-RO"/>
        </w:rPr>
        <w:t>……………………………..,</w:t>
      </w:r>
      <w:r w:rsidR="002047F4" w:rsidRPr="00710782">
        <w:rPr>
          <w:rFonts w:ascii="Times New Roman" w:hAnsi="Times New Roman" w:cs="Times New Roman"/>
          <w:sz w:val="22"/>
          <w:szCs w:val="22"/>
          <w:lang w:val="ro-RO"/>
        </w:rPr>
        <w:t xml:space="preserve"> document de înființare: </w:t>
      </w:r>
      <w:r>
        <w:rPr>
          <w:rFonts w:ascii="Times New Roman" w:hAnsi="Times New Roman" w:cs="Times New Roman"/>
          <w:sz w:val="22"/>
          <w:szCs w:val="22"/>
          <w:lang w:val="ro-RO"/>
        </w:rPr>
        <w:t>………………</w:t>
      </w:r>
      <w:r w:rsidR="002047F4" w:rsidRPr="00710782">
        <w:rPr>
          <w:rFonts w:ascii="Times New Roman" w:hAnsi="Times New Roman" w:cs="Times New Roman"/>
          <w:sz w:val="22"/>
          <w:szCs w:val="22"/>
          <w:lang w:val="ro-RO"/>
        </w:rPr>
        <w:t xml:space="preserve">, Cod Unic de Înregistrare </w:t>
      </w:r>
      <w:r>
        <w:rPr>
          <w:rFonts w:ascii="Times New Roman" w:hAnsi="Times New Roman" w:cs="Times New Roman"/>
          <w:sz w:val="22"/>
          <w:szCs w:val="22"/>
          <w:lang w:val="ro-RO"/>
        </w:rPr>
        <w:t>……………………</w:t>
      </w:r>
      <w:r w:rsidR="002047F4" w:rsidRPr="00710782">
        <w:rPr>
          <w:rFonts w:ascii="Times New Roman" w:hAnsi="Times New Roman" w:cs="Times New Roman"/>
          <w:sz w:val="22"/>
          <w:szCs w:val="22"/>
          <w:lang w:val="ro-RO"/>
        </w:rPr>
        <w:t xml:space="preserve">, Cont bancar nr. </w:t>
      </w:r>
      <w:r>
        <w:rPr>
          <w:rFonts w:ascii="Times New Roman" w:hAnsi="Times New Roman" w:cs="Times New Roman"/>
          <w:sz w:val="22"/>
          <w:szCs w:val="22"/>
          <w:lang w:val="ro-RO"/>
        </w:rPr>
        <w:t>………………………………..</w:t>
      </w:r>
      <w:r w:rsidR="002047F4" w:rsidRPr="00710782">
        <w:rPr>
          <w:rFonts w:ascii="Times New Roman" w:hAnsi="Times New Roman" w:cs="Times New Roman"/>
          <w:sz w:val="22"/>
          <w:szCs w:val="22"/>
          <w:lang w:val="ro-RO"/>
        </w:rPr>
        <w:t xml:space="preserve">, deschis la </w:t>
      </w:r>
      <w:r>
        <w:rPr>
          <w:rFonts w:ascii="Times New Roman" w:hAnsi="Times New Roman" w:cs="Times New Roman"/>
          <w:sz w:val="22"/>
          <w:szCs w:val="22"/>
          <w:lang w:val="ro-RO"/>
        </w:rPr>
        <w:t>……………………………</w:t>
      </w:r>
      <w:r w:rsidR="002047F4" w:rsidRPr="00710782">
        <w:rPr>
          <w:rFonts w:ascii="Times New Roman" w:hAnsi="Times New Roman" w:cs="Times New Roman"/>
          <w:sz w:val="22"/>
          <w:szCs w:val="22"/>
          <w:lang w:val="ro-RO"/>
        </w:rPr>
        <w:t xml:space="preserve">,  reprezentată de </w:t>
      </w:r>
      <w:r>
        <w:rPr>
          <w:rFonts w:ascii="Times New Roman" w:hAnsi="Times New Roman" w:cs="Times New Roman"/>
          <w:sz w:val="22"/>
          <w:szCs w:val="22"/>
          <w:lang w:val="ro-RO"/>
        </w:rPr>
        <w:t>……………………..</w:t>
      </w:r>
      <w:r w:rsidR="002047F4" w:rsidRPr="00710782">
        <w:rPr>
          <w:rFonts w:ascii="Times New Roman" w:hAnsi="Times New Roman" w:cs="Times New Roman"/>
          <w:sz w:val="22"/>
          <w:szCs w:val="22"/>
          <w:lang w:val="ro-RO"/>
        </w:rPr>
        <w:t xml:space="preserve">, posesor </w:t>
      </w:r>
      <w:r>
        <w:rPr>
          <w:rFonts w:ascii="Times New Roman" w:hAnsi="Times New Roman" w:cs="Times New Roman"/>
          <w:sz w:val="22"/>
          <w:szCs w:val="22"/>
          <w:lang w:val="ro-RO"/>
        </w:rPr>
        <w:t>………….</w:t>
      </w:r>
      <w:r w:rsidR="002047F4" w:rsidRPr="00710782">
        <w:rPr>
          <w:rFonts w:ascii="Times New Roman" w:hAnsi="Times New Roman" w:cs="Times New Roman"/>
          <w:sz w:val="22"/>
          <w:szCs w:val="22"/>
          <w:lang w:val="ro-RO"/>
        </w:rPr>
        <w:t xml:space="preserve">Serie </w:t>
      </w:r>
      <w:r>
        <w:rPr>
          <w:rFonts w:ascii="Times New Roman" w:hAnsi="Times New Roman" w:cs="Times New Roman"/>
          <w:sz w:val="22"/>
          <w:szCs w:val="22"/>
          <w:lang w:val="ro-RO"/>
        </w:rPr>
        <w:t>…………..</w:t>
      </w:r>
      <w:r w:rsidR="002047F4" w:rsidRPr="00710782">
        <w:rPr>
          <w:rFonts w:ascii="Times New Roman" w:hAnsi="Times New Roman" w:cs="Times New Roman"/>
          <w:sz w:val="22"/>
          <w:szCs w:val="22"/>
          <w:lang w:val="ro-RO"/>
        </w:rPr>
        <w:t xml:space="preserve">Nr. </w:t>
      </w:r>
      <w:r>
        <w:rPr>
          <w:rFonts w:ascii="Times New Roman" w:hAnsi="Times New Roman" w:cs="Times New Roman"/>
          <w:sz w:val="22"/>
          <w:szCs w:val="22"/>
          <w:lang w:val="ro-RO"/>
        </w:rPr>
        <w:t>………………</w:t>
      </w:r>
      <w:r w:rsidR="002047F4" w:rsidRPr="00710782">
        <w:rPr>
          <w:rFonts w:ascii="Times New Roman" w:hAnsi="Times New Roman" w:cs="Times New Roman"/>
          <w:sz w:val="22"/>
          <w:szCs w:val="22"/>
          <w:lang w:val="ro-RO"/>
        </w:rPr>
        <w:t xml:space="preserve">, CNP </w:t>
      </w:r>
      <w:r>
        <w:rPr>
          <w:rFonts w:ascii="Times New Roman" w:hAnsi="Times New Roman" w:cs="Times New Roman"/>
          <w:sz w:val="22"/>
          <w:szCs w:val="22"/>
          <w:lang w:val="ro-RO"/>
        </w:rPr>
        <w:t>…………………..</w:t>
      </w:r>
      <w:r w:rsidR="002047F4" w:rsidRPr="00710782">
        <w:rPr>
          <w:rFonts w:ascii="Times New Roman" w:hAnsi="Times New Roman" w:cs="Times New Roman"/>
          <w:sz w:val="22"/>
          <w:szCs w:val="22"/>
          <w:lang w:val="ro-RO"/>
        </w:rPr>
        <w:t xml:space="preserve">,  cu domiciliul în </w:t>
      </w:r>
      <w:r>
        <w:rPr>
          <w:rFonts w:ascii="Times New Roman" w:hAnsi="Times New Roman" w:cs="Times New Roman"/>
          <w:sz w:val="22"/>
          <w:szCs w:val="22"/>
          <w:lang w:val="ro-RO"/>
        </w:rPr>
        <w:t>………………………</w:t>
      </w:r>
      <w:r w:rsidR="002047F4" w:rsidRPr="00710782">
        <w:rPr>
          <w:rFonts w:ascii="Times New Roman" w:hAnsi="Times New Roman" w:cs="Times New Roman"/>
          <w:sz w:val="22"/>
          <w:szCs w:val="22"/>
          <w:lang w:val="ro-RO"/>
        </w:rPr>
        <w:t xml:space="preserve">, în calitate de </w:t>
      </w:r>
      <w:r>
        <w:rPr>
          <w:rFonts w:ascii="Times New Roman" w:hAnsi="Times New Roman" w:cs="Times New Roman"/>
          <w:sz w:val="22"/>
          <w:szCs w:val="22"/>
          <w:lang w:val="ro-RO"/>
        </w:rPr>
        <w:t>……………………</w:t>
      </w:r>
      <w:r w:rsidR="002047F4" w:rsidRPr="00710782">
        <w:rPr>
          <w:rFonts w:ascii="Times New Roman" w:hAnsi="Times New Roman" w:cs="Times New Roman"/>
          <w:sz w:val="22"/>
          <w:szCs w:val="22"/>
          <w:lang w:val="ro-RO"/>
        </w:rPr>
        <w:t>, Telefon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……………………….</w:t>
      </w:r>
      <w:r w:rsidR="002047F4" w:rsidRPr="00710782">
        <w:rPr>
          <w:rFonts w:ascii="Times New Roman" w:hAnsi="Times New Roman" w:cs="Times New Roman"/>
          <w:sz w:val="22"/>
          <w:szCs w:val="22"/>
          <w:lang w:val="ro-RO"/>
        </w:rPr>
        <w:t xml:space="preserve">, E-mail </w:t>
      </w:r>
      <w:hyperlink r:id="rId6" w:history="1">
        <w:r>
          <w:rPr>
            <w:rStyle w:val="Hyperlink"/>
            <w:rFonts w:ascii="Times New Roman" w:hAnsi="Times New Roman" w:cs="Times New Roman"/>
            <w:sz w:val="22"/>
            <w:szCs w:val="22"/>
            <w:lang w:val="ro-RO"/>
          </w:rPr>
          <w:t>……………………….</w:t>
        </w:r>
      </w:hyperlink>
      <w:r w:rsidR="002047F4" w:rsidRPr="00710782">
        <w:rPr>
          <w:rFonts w:ascii="Times New Roman" w:hAnsi="Times New Roman" w:cs="Times New Roman"/>
          <w:sz w:val="22"/>
          <w:szCs w:val="22"/>
          <w:lang w:val="ro-RO"/>
        </w:rPr>
        <w:t>,</w:t>
      </w:r>
    </w:p>
    <w:p w14:paraId="6C760D0B" w14:textId="77777777" w:rsidR="00AB022B" w:rsidRPr="00710782" w:rsidRDefault="00AB022B" w:rsidP="00AB022B">
      <w:pPr>
        <w:rPr>
          <w:rFonts w:ascii="Times New Roman" w:hAnsi="Times New Roman" w:cs="Times New Roman"/>
          <w:sz w:val="22"/>
          <w:szCs w:val="22"/>
          <w:lang w:val="ro-RO"/>
        </w:rPr>
      </w:pPr>
    </w:p>
    <w:p w14:paraId="07DF5563" w14:textId="57200F26" w:rsidR="00AB022B" w:rsidRPr="00710782" w:rsidRDefault="00F67FDF" w:rsidP="00466539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710782">
        <w:rPr>
          <w:rFonts w:ascii="Times New Roman" w:hAnsi="Times New Roman" w:cs="Times New Roman"/>
          <w:sz w:val="22"/>
          <w:szCs w:val="22"/>
          <w:lang w:val="ro-RO"/>
        </w:rPr>
        <w:t>a</w:t>
      </w:r>
      <w:r w:rsidR="00466539" w:rsidRPr="00710782">
        <w:rPr>
          <w:rFonts w:ascii="Times New Roman" w:hAnsi="Times New Roman" w:cs="Times New Roman"/>
          <w:sz w:val="22"/>
          <w:szCs w:val="22"/>
          <w:lang w:val="ro-RO"/>
        </w:rPr>
        <w:t>sum</w:t>
      </w:r>
      <w:r w:rsidRPr="00710782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="00466539" w:rsidRPr="00710782">
        <w:rPr>
          <w:rFonts w:ascii="Times New Roman" w:hAnsi="Times New Roman" w:cs="Times New Roman"/>
          <w:sz w:val="22"/>
          <w:szCs w:val="22"/>
          <w:lang w:val="ro-RO"/>
        </w:rPr>
        <w:t>angajamentul de asigurare a re</w:t>
      </w:r>
      <w:r w:rsidRPr="00710782">
        <w:rPr>
          <w:rFonts w:ascii="Times New Roman" w:hAnsi="Times New Roman" w:cs="Times New Roman"/>
          <w:sz w:val="22"/>
          <w:szCs w:val="22"/>
          <w:lang w:val="ro-RO"/>
        </w:rPr>
        <w:t>surselor financiare și materiale</w:t>
      </w:r>
      <w:r w:rsidR="00466539" w:rsidRPr="00710782">
        <w:rPr>
          <w:rFonts w:ascii="Times New Roman" w:hAnsi="Times New Roman" w:cs="Times New Roman"/>
          <w:sz w:val="22"/>
          <w:szCs w:val="22"/>
          <w:lang w:val="ro-RO"/>
        </w:rPr>
        <w:t xml:space="preserve">, </w:t>
      </w:r>
      <w:r w:rsidR="0043169D" w:rsidRPr="00710782">
        <w:rPr>
          <w:rFonts w:ascii="Times New Roman" w:hAnsi="Times New Roman" w:cs="Times New Roman"/>
          <w:sz w:val="22"/>
          <w:szCs w:val="22"/>
          <w:lang w:val="ro-RO"/>
        </w:rPr>
        <w:t xml:space="preserve">în implementarea proiectului, </w:t>
      </w:r>
      <w:r w:rsidR="00466539" w:rsidRPr="00710782">
        <w:rPr>
          <w:rFonts w:ascii="Times New Roman" w:hAnsi="Times New Roman" w:cs="Times New Roman"/>
          <w:sz w:val="22"/>
          <w:szCs w:val="22"/>
          <w:lang w:val="ro-RO"/>
        </w:rPr>
        <w:t xml:space="preserve">după aprobarea cererii de finanțare a proiectului finanțat prin Programul Operațional Capital Uman (POCU), </w:t>
      </w:r>
      <w:r w:rsidR="00710782" w:rsidRPr="00710782">
        <w:rPr>
          <w:rFonts w:ascii="Times New Roman" w:hAnsi="Times New Roman" w:cs="Times New Roman"/>
          <w:sz w:val="22"/>
          <w:szCs w:val="22"/>
          <w:lang w:val="ro-RO"/>
        </w:rPr>
        <w:t>Axa Prioritară 4 – Incluziune socială și combatarea sărăciei, Obiectivul tematic 9: Promovarea incluziunii sociale, combatarea sărăciei și a oricărei forme de discriminare, Prioritatea de investiții 9.iv: Creșterea accesului la servicii accesibile, durabile și de înaltă calitate, inclusiv asistență medicală și servicii sociale de interes general, Obiectivul specific 4.8: Îmbunătățirea nivelului de competențe al profesioniștilor din sectorul medical</w:t>
      </w:r>
      <w:r w:rsidR="00466539" w:rsidRPr="00710782">
        <w:rPr>
          <w:rFonts w:ascii="Times New Roman" w:hAnsi="Times New Roman" w:cs="Times New Roman"/>
          <w:sz w:val="22"/>
          <w:szCs w:val="22"/>
          <w:lang w:val="ro-RO"/>
        </w:rPr>
        <w:t xml:space="preserve">, </w:t>
      </w:r>
      <w:r w:rsidR="0043169D" w:rsidRPr="00710782">
        <w:rPr>
          <w:rFonts w:ascii="Times New Roman" w:hAnsi="Times New Roman" w:cs="Times New Roman"/>
          <w:sz w:val="22"/>
          <w:szCs w:val="22"/>
          <w:lang w:val="ro-RO"/>
        </w:rPr>
        <w:t xml:space="preserve">pe toată perioada de implementare a proiectului, </w:t>
      </w:r>
      <w:r w:rsidR="00466539" w:rsidRPr="00710782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="00904887" w:rsidRPr="00710782">
        <w:rPr>
          <w:rFonts w:ascii="Times New Roman" w:hAnsi="Times New Roman" w:cs="Times New Roman"/>
          <w:sz w:val="22"/>
          <w:szCs w:val="22"/>
          <w:lang w:val="ro-RO"/>
        </w:rPr>
        <w:t>dispunând de următoarea capacitate financiară și operațională</w:t>
      </w:r>
      <w:r w:rsidR="00466539" w:rsidRPr="00710782">
        <w:rPr>
          <w:rFonts w:ascii="Times New Roman" w:hAnsi="Times New Roman" w:cs="Times New Roman"/>
          <w:sz w:val="22"/>
          <w:szCs w:val="22"/>
          <w:lang w:val="ro-RO"/>
        </w:rPr>
        <w:t>:</w:t>
      </w:r>
    </w:p>
    <w:p w14:paraId="3B950336" w14:textId="77777777" w:rsidR="00F67FDF" w:rsidRPr="00710782" w:rsidRDefault="00F67FDF" w:rsidP="00466539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35CE64AA" w14:textId="77777777" w:rsidR="00466539" w:rsidRPr="00710782" w:rsidRDefault="00466539" w:rsidP="00466539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  <w:bookmarkStart w:id="0" w:name="_GoBack"/>
      <w:bookmarkEnd w:id="0"/>
    </w:p>
    <w:p w14:paraId="3F9967CF" w14:textId="2C4AA120" w:rsidR="00AA2C1E" w:rsidRPr="00710782" w:rsidRDefault="00AA2C1E" w:rsidP="00466539">
      <w:pPr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695"/>
        <w:gridCol w:w="1696"/>
        <w:gridCol w:w="569"/>
        <w:gridCol w:w="4395"/>
      </w:tblGrid>
      <w:tr w:rsidR="00AD1F28" w:rsidRPr="00710782" w14:paraId="45F63A4A" w14:textId="77777777" w:rsidTr="00AD1F28">
        <w:trPr>
          <w:trHeight w:val="359"/>
        </w:trPr>
        <w:tc>
          <w:tcPr>
            <w:tcW w:w="9355" w:type="dxa"/>
            <w:gridSpan w:val="4"/>
            <w:shd w:val="clear" w:color="auto" w:fill="auto"/>
            <w:vAlign w:val="center"/>
          </w:tcPr>
          <w:p w14:paraId="3BEF3885" w14:textId="408D8E0A" w:rsidR="00F67FDF" w:rsidRPr="00710782" w:rsidRDefault="00F67FDF" w:rsidP="00564F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 w:rsidRPr="0071078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Resurse Financiare</w:t>
            </w:r>
          </w:p>
        </w:tc>
      </w:tr>
      <w:tr w:rsidR="00564F98" w:rsidRPr="00710782" w14:paraId="04350894" w14:textId="77777777" w:rsidTr="00564F98">
        <w:trPr>
          <w:trHeight w:val="575"/>
        </w:trPr>
        <w:tc>
          <w:tcPr>
            <w:tcW w:w="4391" w:type="dxa"/>
            <w:gridSpan w:val="2"/>
            <w:vAlign w:val="center"/>
          </w:tcPr>
          <w:p w14:paraId="57868523" w14:textId="0CD0D239" w:rsidR="00564F98" w:rsidRPr="00710782" w:rsidRDefault="00E16885" w:rsidP="00180287">
            <w:pPr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710782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1D8A6E" wp14:editId="34669DD1">
                      <wp:simplePos x="0" y="0"/>
                      <wp:positionH relativeFrom="column">
                        <wp:posOffset>2028825</wp:posOffset>
                      </wp:positionH>
                      <wp:positionV relativeFrom="paragraph">
                        <wp:posOffset>17780</wp:posOffset>
                      </wp:positionV>
                      <wp:extent cx="228600" cy="233045"/>
                      <wp:effectExtent l="0" t="0" r="19050" b="1460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3304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B4B7C2" id="Rectangle 1" o:spid="_x0000_s1026" style="position:absolute;margin-left:159.75pt;margin-top:1.4pt;width:18pt;height:1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" fillcolor="white [3201]" strokecolor="black [3200]" strokeweight="1pt"/>
                  </w:pict>
                </mc:Fallback>
              </mc:AlternateContent>
            </w:r>
            <w:r w:rsidR="00564F98" w:rsidRPr="0071078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         </w:t>
            </w:r>
            <w:r w:rsidR="00180287" w:rsidRPr="0071078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Varianta</w:t>
            </w:r>
            <w:r w:rsidR="00564F98" w:rsidRPr="0071078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1                  </w:t>
            </w:r>
          </w:p>
        </w:tc>
        <w:tc>
          <w:tcPr>
            <w:tcW w:w="569" w:type="dxa"/>
            <w:vMerge w:val="restart"/>
            <w:vAlign w:val="center"/>
          </w:tcPr>
          <w:p w14:paraId="7A02ABC0" w14:textId="5383D1C5" w:rsidR="00564F98" w:rsidRPr="00710782" w:rsidRDefault="00564F98" w:rsidP="00564F9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71078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sau</w:t>
            </w:r>
          </w:p>
        </w:tc>
        <w:tc>
          <w:tcPr>
            <w:tcW w:w="4395" w:type="dxa"/>
            <w:vAlign w:val="center"/>
          </w:tcPr>
          <w:p w14:paraId="122710D0" w14:textId="24553F17" w:rsidR="00564F98" w:rsidRPr="00710782" w:rsidRDefault="00564F98" w:rsidP="00564F98">
            <w:pPr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710782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8A0DE4" wp14:editId="6B9B4B45">
                      <wp:simplePos x="0" y="0"/>
                      <wp:positionH relativeFrom="column">
                        <wp:posOffset>1979930</wp:posOffset>
                      </wp:positionH>
                      <wp:positionV relativeFrom="paragraph">
                        <wp:posOffset>-22860</wp:posOffset>
                      </wp:positionV>
                      <wp:extent cx="228600" cy="233045"/>
                      <wp:effectExtent l="0" t="0" r="25400" b="2095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33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59B4E8E4" id="Rectangle_x0020_3" o:spid="_x0000_s1026" style="position:absolute;margin-left:155.9pt;margin-top:-1.75pt;width:18pt;height:1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" filled="f" strokecolor="black [3213]" strokeweight="1pt"/>
                  </w:pict>
                </mc:Fallback>
              </mc:AlternateContent>
            </w:r>
            <w:r w:rsidR="00180287" w:rsidRPr="0071078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      Varianta</w:t>
            </w:r>
            <w:r w:rsidRPr="0071078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2</w:t>
            </w:r>
          </w:p>
        </w:tc>
      </w:tr>
      <w:tr w:rsidR="00E16885" w:rsidRPr="00710782" w14:paraId="7847BAE2" w14:textId="77777777" w:rsidTr="00AA2C1E">
        <w:trPr>
          <w:trHeight w:val="539"/>
        </w:trPr>
        <w:tc>
          <w:tcPr>
            <w:tcW w:w="2695" w:type="dxa"/>
            <w:vAlign w:val="center"/>
          </w:tcPr>
          <w:p w14:paraId="0224C7FE" w14:textId="4FDC63D0" w:rsidR="00E16885" w:rsidRPr="00710782" w:rsidRDefault="00E16885" w:rsidP="00E1688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71078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Venituri 2015 (Euro)</w:t>
            </w:r>
          </w:p>
        </w:tc>
        <w:tc>
          <w:tcPr>
            <w:tcW w:w="1696" w:type="dxa"/>
            <w:vAlign w:val="center"/>
          </w:tcPr>
          <w:p w14:paraId="2AC54408" w14:textId="3730AC7E" w:rsidR="00E16885" w:rsidRPr="00710782" w:rsidRDefault="00E16885" w:rsidP="00E1688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569" w:type="dxa"/>
            <w:vMerge/>
          </w:tcPr>
          <w:p w14:paraId="08D734B4" w14:textId="77777777" w:rsidR="00E16885" w:rsidRPr="00710782" w:rsidRDefault="00E16885" w:rsidP="00E1688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4395" w:type="dxa"/>
            <w:vMerge w:val="restart"/>
            <w:vAlign w:val="center"/>
          </w:tcPr>
          <w:p w14:paraId="3E380500" w14:textId="62E21A4D" w:rsidR="00E16885" w:rsidRPr="00710782" w:rsidRDefault="00E16885" w:rsidP="00E1688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71078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Maxim 30% din valoarea totală a proiectului. Minim 800.000 Euro.</w:t>
            </w:r>
          </w:p>
          <w:p w14:paraId="75621C16" w14:textId="77777777" w:rsidR="00E16885" w:rsidRPr="00710782" w:rsidRDefault="00E16885" w:rsidP="00E1688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  <w:p w14:paraId="6CCFBB0C" w14:textId="6AB50B65" w:rsidR="00E16885" w:rsidRPr="00710782" w:rsidRDefault="00E16885" w:rsidP="00E1688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71078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Declar pe proprie răspundere că organizația va respecta prevederile privind beneficiarii de proiecte multiple din Ghidul Orientări Generale, Cap. 8. – Contractarea proiectelor.</w:t>
            </w:r>
          </w:p>
        </w:tc>
      </w:tr>
      <w:tr w:rsidR="00E16885" w:rsidRPr="00710782" w14:paraId="50AD4750" w14:textId="77777777" w:rsidTr="00AA2C1E">
        <w:trPr>
          <w:trHeight w:val="593"/>
        </w:trPr>
        <w:tc>
          <w:tcPr>
            <w:tcW w:w="2695" w:type="dxa"/>
            <w:vAlign w:val="center"/>
          </w:tcPr>
          <w:p w14:paraId="1A06EE72" w14:textId="54EE0B16" w:rsidR="00E16885" w:rsidRPr="00710782" w:rsidRDefault="00E16885" w:rsidP="00E1688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71078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Venituri 2014 (Euro)</w:t>
            </w:r>
          </w:p>
        </w:tc>
        <w:tc>
          <w:tcPr>
            <w:tcW w:w="1696" w:type="dxa"/>
            <w:vAlign w:val="center"/>
          </w:tcPr>
          <w:p w14:paraId="72D9764C" w14:textId="6156210F" w:rsidR="00E16885" w:rsidRPr="00710782" w:rsidRDefault="00E16885" w:rsidP="00E1688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569" w:type="dxa"/>
            <w:vMerge/>
          </w:tcPr>
          <w:p w14:paraId="380B5955" w14:textId="77777777" w:rsidR="00E16885" w:rsidRPr="00710782" w:rsidRDefault="00E16885" w:rsidP="00E1688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4395" w:type="dxa"/>
            <w:vMerge/>
            <w:vAlign w:val="center"/>
          </w:tcPr>
          <w:p w14:paraId="1B9C27BD" w14:textId="0298B95A" w:rsidR="00E16885" w:rsidRPr="00710782" w:rsidRDefault="00E16885" w:rsidP="00E1688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</w:tr>
      <w:tr w:rsidR="00E16885" w:rsidRPr="00710782" w14:paraId="2C08454E" w14:textId="77777777" w:rsidTr="00AA2C1E">
        <w:trPr>
          <w:trHeight w:val="602"/>
        </w:trPr>
        <w:tc>
          <w:tcPr>
            <w:tcW w:w="2695" w:type="dxa"/>
            <w:vAlign w:val="center"/>
          </w:tcPr>
          <w:p w14:paraId="7650C6DE" w14:textId="4B2C33BE" w:rsidR="00E16885" w:rsidRPr="00710782" w:rsidRDefault="00E16885" w:rsidP="00E1688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71078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Venituri 2013 (Euro)</w:t>
            </w:r>
          </w:p>
        </w:tc>
        <w:tc>
          <w:tcPr>
            <w:tcW w:w="1696" w:type="dxa"/>
            <w:vAlign w:val="center"/>
          </w:tcPr>
          <w:p w14:paraId="2295B71C" w14:textId="403F1AA2" w:rsidR="00E16885" w:rsidRPr="00710782" w:rsidRDefault="00E16885" w:rsidP="00E1688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569" w:type="dxa"/>
            <w:vMerge/>
          </w:tcPr>
          <w:p w14:paraId="350B03AC" w14:textId="77777777" w:rsidR="00E16885" w:rsidRPr="00710782" w:rsidRDefault="00E16885" w:rsidP="00E1688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4395" w:type="dxa"/>
            <w:vMerge/>
            <w:vAlign w:val="center"/>
          </w:tcPr>
          <w:p w14:paraId="649E67FD" w14:textId="4BD7E8CE" w:rsidR="00E16885" w:rsidRPr="00710782" w:rsidRDefault="00E16885" w:rsidP="00E1688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</w:tr>
      <w:tr w:rsidR="00E16885" w:rsidRPr="00710782" w14:paraId="7FD67261" w14:textId="77777777" w:rsidTr="00AA2C1E">
        <w:trPr>
          <w:trHeight w:val="620"/>
        </w:trPr>
        <w:tc>
          <w:tcPr>
            <w:tcW w:w="2695" w:type="dxa"/>
            <w:vAlign w:val="center"/>
          </w:tcPr>
          <w:p w14:paraId="3ACD1754" w14:textId="05C1D975" w:rsidR="00E16885" w:rsidRPr="00710782" w:rsidRDefault="00E16885" w:rsidP="00E1688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71078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Total venituri în ultimii 3 ani fiscali încheiați (Euro)</w:t>
            </w:r>
          </w:p>
        </w:tc>
        <w:tc>
          <w:tcPr>
            <w:tcW w:w="1696" w:type="dxa"/>
            <w:vAlign w:val="center"/>
          </w:tcPr>
          <w:p w14:paraId="5457867E" w14:textId="5FC11897" w:rsidR="00E16885" w:rsidRPr="00710782" w:rsidRDefault="00E16885" w:rsidP="00E1688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569" w:type="dxa"/>
            <w:vMerge/>
          </w:tcPr>
          <w:p w14:paraId="31C0C87B" w14:textId="77777777" w:rsidR="00E16885" w:rsidRPr="00710782" w:rsidRDefault="00E16885" w:rsidP="00E1688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4395" w:type="dxa"/>
            <w:vMerge/>
            <w:vAlign w:val="center"/>
          </w:tcPr>
          <w:p w14:paraId="3CCF82B7" w14:textId="4C569C8E" w:rsidR="00E16885" w:rsidRPr="00710782" w:rsidRDefault="00E16885" w:rsidP="00E1688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</w:tr>
    </w:tbl>
    <w:p w14:paraId="44C55B5F" w14:textId="77777777" w:rsidR="00477B52" w:rsidRPr="00710782" w:rsidRDefault="00477B52" w:rsidP="00477B52">
      <w:pPr>
        <w:jc w:val="both"/>
        <w:rPr>
          <w:rFonts w:ascii="Times New Roman" w:hAnsi="Times New Roman" w:cs="Times New Roman"/>
          <w:b/>
          <w:i/>
          <w:sz w:val="22"/>
          <w:szCs w:val="22"/>
          <w:lang w:val="ro-RO"/>
        </w:rPr>
      </w:pPr>
    </w:p>
    <w:p w14:paraId="46142529" w14:textId="0DE27C40" w:rsidR="00477B52" w:rsidRPr="00710782" w:rsidRDefault="00477B52" w:rsidP="00477B52">
      <w:pPr>
        <w:jc w:val="both"/>
        <w:rPr>
          <w:rFonts w:ascii="Times New Roman" w:hAnsi="Times New Roman" w:cs="Times New Roman"/>
          <w:b/>
          <w:i/>
          <w:sz w:val="22"/>
          <w:szCs w:val="22"/>
          <w:lang w:val="ro-RO"/>
        </w:rPr>
      </w:pPr>
      <w:r w:rsidRPr="00710782">
        <w:rPr>
          <w:rFonts w:ascii="Times New Roman" w:hAnsi="Times New Roman" w:cs="Times New Roman"/>
          <w:b/>
          <w:i/>
          <w:sz w:val="22"/>
          <w:szCs w:val="22"/>
          <w:lang w:val="ro-RO"/>
        </w:rPr>
        <w:t>Bifați una dintre variante și completați informațiile solicitate.</w:t>
      </w:r>
    </w:p>
    <w:p w14:paraId="0583C33E" w14:textId="77777777" w:rsidR="00AB022B" w:rsidRPr="00710782" w:rsidRDefault="00AB022B" w:rsidP="00AB022B">
      <w:pPr>
        <w:rPr>
          <w:rFonts w:ascii="Times New Roman" w:hAnsi="Times New Roman" w:cs="Times New Roman"/>
          <w:sz w:val="22"/>
          <w:szCs w:val="22"/>
          <w:lang w:val="ro-RO"/>
        </w:rPr>
      </w:pPr>
    </w:p>
    <w:p w14:paraId="68596DBC" w14:textId="77777777" w:rsidR="00AA2C1E" w:rsidRPr="00710782" w:rsidRDefault="00AA2C1E" w:rsidP="00AD1F28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505"/>
        <w:gridCol w:w="4514"/>
        <w:gridCol w:w="1336"/>
      </w:tblGrid>
      <w:tr w:rsidR="00AD1F28" w:rsidRPr="00710782" w14:paraId="28D416FE" w14:textId="77777777" w:rsidTr="00AD1F28">
        <w:trPr>
          <w:trHeight w:val="359"/>
        </w:trPr>
        <w:tc>
          <w:tcPr>
            <w:tcW w:w="9355" w:type="dxa"/>
            <w:gridSpan w:val="3"/>
            <w:shd w:val="clear" w:color="auto" w:fill="auto"/>
            <w:vAlign w:val="center"/>
          </w:tcPr>
          <w:p w14:paraId="51F11589" w14:textId="0B2FBEAF" w:rsidR="00AA2C1E" w:rsidRPr="00710782" w:rsidRDefault="00AA2C1E" w:rsidP="00AD1F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 w:rsidRPr="0071078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Resurse Umane</w:t>
            </w:r>
          </w:p>
        </w:tc>
      </w:tr>
      <w:tr w:rsidR="00AD1F28" w:rsidRPr="00710782" w14:paraId="0EDEE84C" w14:textId="77777777" w:rsidTr="00AD1F28">
        <w:trPr>
          <w:trHeight w:val="683"/>
        </w:trPr>
        <w:tc>
          <w:tcPr>
            <w:tcW w:w="3505" w:type="dxa"/>
            <w:shd w:val="clear" w:color="auto" w:fill="auto"/>
            <w:vAlign w:val="center"/>
          </w:tcPr>
          <w:p w14:paraId="6B82C92A" w14:textId="29D03100" w:rsidR="00AA2C1E" w:rsidRPr="00710782" w:rsidRDefault="00AA2C1E" w:rsidP="00AD1F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710782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Nume și Prenume Expert</w:t>
            </w:r>
          </w:p>
        </w:tc>
        <w:tc>
          <w:tcPr>
            <w:tcW w:w="4514" w:type="dxa"/>
            <w:shd w:val="clear" w:color="auto" w:fill="auto"/>
            <w:vAlign w:val="center"/>
          </w:tcPr>
          <w:p w14:paraId="136C479F" w14:textId="499183D5" w:rsidR="00AA2C1E" w:rsidRPr="00710782" w:rsidRDefault="00AA2C1E" w:rsidP="00AD1F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 w:rsidRPr="0071078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Domeniu de Expertiză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C045FE0" w14:textId="6E7B6B80" w:rsidR="00AA2C1E" w:rsidRPr="00710782" w:rsidRDefault="00AA2C1E" w:rsidP="00AD1F2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 w:rsidRPr="0071078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t>Nr. ani de Experiență</w:t>
            </w:r>
          </w:p>
        </w:tc>
      </w:tr>
      <w:tr w:rsidR="00E16885" w:rsidRPr="00710782" w14:paraId="20E6253B" w14:textId="77777777" w:rsidTr="00904887">
        <w:trPr>
          <w:trHeight w:val="449"/>
        </w:trPr>
        <w:tc>
          <w:tcPr>
            <w:tcW w:w="3505" w:type="dxa"/>
            <w:vAlign w:val="center"/>
          </w:tcPr>
          <w:p w14:paraId="5B7525E8" w14:textId="278EEBF9" w:rsidR="00E16885" w:rsidRPr="00710782" w:rsidRDefault="00E16885" w:rsidP="00E16885">
            <w:pPr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4514" w:type="dxa"/>
            <w:vAlign w:val="center"/>
          </w:tcPr>
          <w:p w14:paraId="383C2BE5" w14:textId="7BA2972F" w:rsidR="00E16885" w:rsidRPr="00710782" w:rsidRDefault="00E16885" w:rsidP="00E1688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1336" w:type="dxa"/>
            <w:vAlign w:val="center"/>
          </w:tcPr>
          <w:p w14:paraId="776CB845" w14:textId="634C27E0" w:rsidR="00E16885" w:rsidRPr="00710782" w:rsidRDefault="00E16885" w:rsidP="00E1688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</w:tr>
      <w:tr w:rsidR="00E16885" w:rsidRPr="00710782" w14:paraId="5BD7DDA0" w14:textId="77777777" w:rsidTr="00904887">
        <w:trPr>
          <w:trHeight w:val="566"/>
        </w:trPr>
        <w:tc>
          <w:tcPr>
            <w:tcW w:w="3505" w:type="dxa"/>
            <w:vAlign w:val="center"/>
          </w:tcPr>
          <w:p w14:paraId="27813DCA" w14:textId="49526C4A" w:rsidR="00E16885" w:rsidRPr="00710782" w:rsidRDefault="00E16885" w:rsidP="00E16885">
            <w:pPr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4514" w:type="dxa"/>
            <w:vAlign w:val="center"/>
          </w:tcPr>
          <w:p w14:paraId="242C436E" w14:textId="53ED152E" w:rsidR="00E16885" w:rsidRPr="00710782" w:rsidRDefault="00E16885" w:rsidP="00E1688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1336" w:type="dxa"/>
            <w:vAlign w:val="center"/>
          </w:tcPr>
          <w:p w14:paraId="51238CA8" w14:textId="30FF79B6" w:rsidR="00E16885" w:rsidRPr="00710782" w:rsidRDefault="00E16885" w:rsidP="00E1688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</w:tr>
      <w:tr w:rsidR="00E16885" w:rsidRPr="00710782" w14:paraId="21DF5229" w14:textId="77777777" w:rsidTr="00904887">
        <w:trPr>
          <w:trHeight w:val="440"/>
        </w:trPr>
        <w:tc>
          <w:tcPr>
            <w:tcW w:w="3505" w:type="dxa"/>
            <w:vAlign w:val="center"/>
          </w:tcPr>
          <w:p w14:paraId="5B415BED" w14:textId="2D5383E7" w:rsidR="00E16885" w:rsidRPr="00710782" w:rsidRDefault="00E16885" w:rsidP="00E16885">
            <w:pPr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4514" w:type="dxa"/>
            <w:vAlign w:val="center"/>
          </w:tcPr>
          <w:p w14:paraId="75707600" w14:textId="7E01FCFD" w:rsidR="00E16885" w:rsidRPr="00710782" w:rsidRDefault="00E16885" w:rsidP="00E1688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1336" w:type="dxa"/>
            <w:vAlign w:val="center"/>
          </w:tcPr>
          <w:p w14:paraId="766BD535" w14:textId="7A111FE8" w:rsidR="00E16885" w:rsidRPr="00710782" w:rsidRDefault="00E16885" w:rsidP="00E1688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</w:tr>
      <w:tr w:rsidR="00E16885" w:rsidRPr="00710782" w14:paraId="3E99628C" w14:textId="77777777" w:rsidTr="00904887">
        <w:trPr>
          <w:trHeight w:val="440"/>
        </w:trPr>
        <w:tc>
          <w:tcPr>
            <w:tcW w:w="3505" w:type="dxa"/>
            <w:vAlign w:val="center"/>
          </w:tcPr>
          <w:p w14:paraId="4D6C02CC" w14:textId="701C4183" w:rsidR="00E16885" w:rsidRPr="00710782" w:rsidRDefault="00E16885" w:rsidP="00E16885">
            <w:pPr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4514" w:type="dxa"/>
            <w:vAlign w:val="center"/>
          </w:tcPr>
          <w:p w14:paraId="43B42EF1" w14:textId="7DD1AE65" w:rsidR="00E16885" w:rsidRPr="00710782" w:rsidRDefault="00E16885" w:rsidP="00E1688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1336" w:type="dxa"/>
            <w:vAlign w:val="center"/>
          </w:tcPr>
          <w:p w14:paraId="72799D6D" w14:textId="77F7F07C" w:rsidR="00E16885" w:rsidRPr="00710782" w:rsidRDefault="00E16885" w:rsidP="00E1688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</w:tr>
      <w:tr w:rsidR="00E16885" w:rsidRPr="00710782" w14:paraId="37858FCA" w14:textId="77777777" w:rsidTr="00904887">
        <w:trPr>
          <w:trHeight w:val="440"/>
        </w:trPr>
        <w:tc>
          <w:tcPr>
            <w:tcW w:w="3505" w:type="dxa"/>
            <w:vAlign w:val="center"/>
          </w:tcPr>
          <w:p w14:paraId="1D6669C1" w14:textId="16346A93" w:rsidR="00E16885" w:rsidRPr="00710782" w:rsidRDefault="00E16885" w:rsidP="00E16885">
            <w:pPr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4514" w:type="dxa"/>
            <w:vAlign w:val="center"/>
          </w:tcPr>
          <w:p w14:paraId="7CF3E33B" w14:textId="2FC43BBC" w:rsidR="00E16885" w:rsidRPr="00710782" w:rsidRDefault="00E16885" w:rsidP="00E1688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1336" w:type="dxa"/>
            <w:vAlign w:val="center"/>
          </w:tcPr>
          <w:p w14:paraId="336151A2" w14:textId="070A434B" w:rsidR="00E16885" w:rsidRPr="00710782" w:rsidRDefault="00E16885" w:rsidP="00E1688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</w:tr>
      <w:tr w:rsidR="00E16885" w:rsidRPr="00710782" w14:paraId="3E47393F" w14:textId="77777777" w:rsidTr="00904887">
        <w:trPr>
          <w:trHeight w:val="440"/>
        </w:trPr>
        <w:tc>
          <w:tcPr>
            <w:tcW w:w="3505" w:type="dxa"/>
            <w:vAlign w:val="center"/>
          </w:tcPr>
          <w:p w14:paraId="03874E31" w14:textId="1F87B0B2" w:rsidR="00E16885" w:rsidRPr="00710782" w:rsidRDefault="00E16885" w:rsidP="00E16885">
            <w:pPr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4514" w:type="dxa"/>
            <w:vAlign w:val="center"/>
          </w:tcPr>
          <w:p w14:paraId="78CF6A7D" w14:textId="56D409C5" w:rsidR="00E16885" w:rsidRPr="00710782" w:rsidRDefault="00E16885" w:rsidP="00E1688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1336" w:type="dxa"/>
            <w:vAlign w:val="center"/>
          </w:tcPr>
          <w:p w14:paraId="4835428F" w14:textId="73E9439E" w:rsidR="00E16885" w:rsidRPr="00710782" w:rsidRDefault="00E16885" w:rsidP="00E1688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</w:tr>
      <w:tr w:rsidR="00E16885" w:rsidRPr="00710782" w14:paraId="3E437411" w14:textId="77777777" w:rsidTr="00904887">
        <w:trPr>
          <w:trHeight w:val="440"/>
        </w:trPr>
        <w:tc>
          <w:tcPr>
            <w:tcW w:w="3505" w:type="dxa"/>
            <w:vAlign w:val="center"/>
          </w:tcPr>
          <w:p w14:paraId="64487215" w14:textId="6AE012E2" w:rsidR="00E16885" w:rsidRPr="00710782" w:rsidRDefault="00E16885" w:rsidP="00E16885">
            <w:pPr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4514" w:type="dxa"/>
            <w:vAlign w:val="center"/>
          </w:tcPr>
          <w:p w14:paraId="4A4D71B6" w14:textId="1269409A" w:rsidR="00E16885" w:rsidRPr="00710782" w:rsidRDefault="00E16885" w:rsidP="00E1688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1336" w:type="dxa"/>
            <w:vAlign w:val="center"/>
          </w:tcPr>
          <w:p w14:paraId="1810240B" w14:textId="3392663F" w:rsidR="00E16885" w:rsidRPr="00710782" w:rsidRDefault="00E16885" w:rsidP="00E1688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</w:tr>
      <w:tr w:rsidR="00E16885" w:rsidRPr="00710782" w14:paraId="215665F5" w14:textId="77777777" w:rsidTr="00904887">
        <w:trPr>
          <w:trHeight w:val="440"/>
        </w:trPr>
        <w:tc>
          <w:tcPr>
            <w:tcW w:w="3505" w:type="dxa"/>
            <w:vAlign w:val="center"/>
          </w:tcPr>
          <w:p w14:paraId="3CC88140" w14:textId="18FC8F9B" w:rsidR="00E16885" w:rsidRPr="00710782" w:rsidRDefault="00E16885" w:rsidP="00E16885">
            <w:pPr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4514" w:type="dxa"/>
            <w:vAlign w:val="center"/>
          </w:tcPr>
          <w:p w14:paraId="73133C41" w14:textId="32DE6605" w:rsidR="00E16885" w:rsidRPr="00710782" w:rsidRDefault="00E16885" w:rsidP="00E1688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1336" w:type="dxa"/>
            <w:vAlign w:val="center"/>
          </w:tcPr>
          <w:p w14:paraId="43FB78CF" w14:textId="3141581F" w:rsidR="00E16885" w:rsidRPr="00710782" w:rsidRDefault="00E16885" w:rsidP="00E1688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</w:tr>
      <w:tr w:rsidR="00E16885" w:rsidRPr="00710782" w14:paraId="05D555C7" w14:textId="77777777" w:rsidTr="00904887">
        <w:trPr>
          <w:trHeight w:val="440"/>
        </w:trPr>
        <w:tc>
          <w:tcPr>
            <w:tcW w:w="3505" w:type="dxa"/>
            <w:vAlign w:val="center"/>
          </w:tcPr>
          <w:p w14:paraId="1096C189" w14:textId="22DF30CC" w:rsidR="00E16885" w:rsidRPr="00710782" w:rsidRDefault="00E16885" w:rsidP="00E16885">
            <w:pPr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4514" w:type="dxa"/>
            <w:vAlign w:val="center"/>
          </w:tcPr>
          <w:p w14:paraId="028B6F41" w14:textId="140870E1" w:rsidR="00E16885" w:rsidRPr="00710782" w:rsidRDefault="00E16885" w:rsidP="00E1688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1336" w:type="dxa"/>
            <w:vAlign w:val="center"/>
          </w:tcPr>
          <w:p w14:paraId="3A37B2DB" w14:textId="2C1DF338" w:rsidR="00E16885" w:rsidRPr="00710782" w:rsidRDefault="00E16885" w:rsidP="00E1688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</w:tr>
    </w:tbl>
    <w:p w14:paraId="1EEA75AB" w14:textId="77777777" w:rsidR="00AA2C1E" w:rsidRPr="00710782" w:rsidRDefault="00AA2C1E" w:rsidP="00AB022B">
      <w:pPr>
        <w:rPr>
          <w:rFonts w:ascii="Times New Roman" w:hAnsi="Times New Roman" w:cs="Times New Roman"/>
          <w:sz w:val="22"/>
          <w:szCs w:val="22"/>
          <w:lang w:val="ro-RO"/>
        </w:rPr>
      </w:pPr>
    </w:p>
    <w:p w14:paraId="23B0E263" w14:textId="77777777" w:rsidR="00AA2C1E" w:rsidRPr="00710782" w:rsidRDefault="00AA2C1E" w:rsidP="00AB022B">
      <w:pPr>
        <w:rPr>
          <w:rFonts w:ascii="Times New Roman" w:hAnsi="Times New Roman" w:cs="Times New Roman"/>
          <w:sz w:val="22"/>
          <w:szCs w:val="22"/>
          <w:lang w:val="ro-RO"/>
        </w:rPr>
      </w:pPr>
    </w:p>
    <w:p w14:paraId="53E9AB75" w14:textId="77777777" w:rsidR="00AA2C1E" w:rsidRPr="00710782" w:rsidRDefault="00AA2C1E" w:rsidP="00AB022B">
      <w:pPr>
        <w:rPr>
          <w:rFonts w:ascii="Times New Roman" w:hAnsi="Times New Roman" w:cs="Times New Roman"/>
          <w:sz w:val="22"/>
          <w:szCs w:val="22"/>
          <w:lang w:val="ro-RO"/>
        </w:rPr>
      </w:pPr>
    </w:p>
    <w:p w14:paraId="466389E2" w14:textId="77777777" w:rsidR="00AA2C1E" w:rsidRPr="00710782" w:rsidRDefault="00AA2C1E" w:rsidP="00AB022B">
      <w:pPr>
        <w:rPr>
          <w:rFonts w:ascii="Times New Roman" w:hAnsi="Times New Roman" w:cs="Times New Roman"/>
          <w:sz w:val="22"/>
          <w:szCs w:val="22"/>
          <w:lang w:val="ro-RO"/>
        </w:rPr>
      </w:pPr>
    </w:p>
    <w:p w14:paraId="509056FF" w14:textId="77777777" w:rsidR="00AB022B" w:rsidRPr="00710782" w:rsidRDefault="00AB022B" w:rsidP="00AB022B">
      <w:pPr>
        <w:rPr>
          <w:rFonts w:ascii="Times New Roman" w:hAnsi="Times New Roman" w:cs="Times New Roman"/>
          <w:sz w:val="22"/>
          <w:szCs w:val="22"/>
          <w:lang w:val="ro-RO"/>
        </w:rPr>
      </w:pPr>
    </w:p>
    <w:p w14:paraId="67E35110" w14:textId="456ADA60" w:rsidR="001C282F" w:rsidRPr="00710782" w:rsidRDefault="00180287" w:rsidP="001C282F">
      <w:pPr>
        <w:rPr>
          <w:rFonts w:ascii="Times New Roman" w:hAnsi="Times New Roman" w:cs="Times New Roman"/>
          <w:sz w:val="22"/>
          <w:szCs w:val="22"/>
          <w:lang w:val="ro-RO"/>
        </w:rPr>
      </w:pPr>
      <w:r w:rsidRPr="00710782">
        <w:rPr>
          <w:rFonts w:ascii="Times New Roman" w:hAnsi="Times New Roman" w:cs="Times New Roman"/>
          <w:sz w:val="22"/>
          <w:szCs w:val="22"/>
          <w:lang w:val="ro-RO"/>
        </w:rPr>
        <w:t>Dată</w:t>
      </w:r>
      <w:r w:rsidR="001C282F" w:rsidRPr="00710782">
        <w:rPr>
          <w:rFonts w:ascii="Times New Roman" w:hAnsi="Times New Roman" w:cs="Times New Roman"/>
          <w:sz w:val="22"/>
          <w:szCs w:val="22"/>
          <w:lang w:val="ro-RO"/>
        </w:rPr>
        <w:t>:</w:t>
      </w:r>
    </w:p>
    <w:p w14:paraId="16A9D27E" w14:textId="77777777" w:rsidR="001C282F" w:rsidRPr="00710782" w:rsidRDefault="001C282F" w:rsidP="001C282F">
      <w:pPr>
        <w:rPr>
          <w:rFonts w:ascii="Times New Roman" w:hAnsi="Times New Roman" w:cs="Times New Roman"/>
          <w:sz w:val="22"/>
          <w:szCs w:val="22"/>
          <w:lang w:val="ro-RO"/>
        </w:rPr>
      </w:pPr>
    </w:p>
    <w:p w14:paraId="0BFCF309" w14:textId="77777777" w:rsidR="001C282F" w:rsidRPr="00710782" w:rsidRDefault="001C282F" w:rsidP="001C282F">
      <w:pPr>
        <w:rPr>
          <w:rFonts w:ascii="Times New Roman" w:hAnsi="Times New Roman" w:cs="Times New Roman"/>
          <w:sz w:val="22"/>
          <w:szCs w:val="22"/>
          <w:lang w:val="ro-RO"/>
        </w:rPr>
      </w:pPr>
    </w:p>
    <w:p w14:paraId="020449C9" w14:textId="77777777" w:rsidR="001C282F" w:rsidRPr="00710782" w:rsidRDefault="001C282F" w:rsidP="001C282F">
      <w:pPr>
        <w:rPr>
          <w:rFonts w:ascii="Times New Roman" w:hAnsi="Times New Roman" w:cs="Times New Roman"/>
          <w:sz w:val="22"/>
          <w:szCs w:val="22"/>
          <w:lang w:val="ro-RO"/>
        </w:rPr>
      </w:pPr>
      <w:r w:rsidRPr="00710782">
        <w:rPr>
          <w:rFonts w:ascii="Times New Roman" w:hAnsi="Times New Roman" w:cs="Times New Roman"/>
          <w:sz w:val="22"/>
          <w:szCs w:val="22"/>
          <w:lang w:val="ro-RO"/>
        </w:rPr>
        <w:t>Semnătură:</w:t>
      </w:r>
    </w:p>
    <w:p w14:paraId="280A13FC" w14:textId="77777777" w:rsidR="005E491C" w:rsidRPr="00710782" w:rsidRDefault="00710782">
      <w:pPr>
        <w:rPr>
          <w:rFonts w:ascii="Times New Roman" w:hAnsi="Times New Roman" w:cs="Times New Roman"/>
          <w:sz w:val="22"/>
          <w:szCs w:val="22"/>
          <w:lang w:val="ro-RO"/>
        </w:rPr>
      </w:pPr>
    </w:p>
    <w:sectPr w:rsidR="005E491C" w:rsidRPr="00710782" w:rsidSect="00620C0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093E4" w14:textId="77777777" w:rsidR="005D79EB" w:rsidRDefault="005D79EB" w:rsidP="00AB022B">
      <w:r>
        <w:separator/>
      </w:r>
    </w:p>
  </w:endnote>
  <w:endnote w:type="continuationSeparator" w:id="0">
    <w:p w14:paraId="60CA7B53" w14:textId="77777777" w:rsidR="005D79EB" w:rsidRDefault="005D79EB" w:rsidP="00AB0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741A4" w14:textId="77777777" w:rsidR="00AE6097" w:rsidRPr="00AE6097" w:rsidRDefault="00AE6097" w:rsidP="00AE6097">
    <w:pPr>
      <w:jc w:val="center"/>
      <w:rPr>
        <w:rFonts w:ascii="Cambria" w:eastAsia="Calibri" w:hAnsi="Cambria" w:cs="Courier New"/>
        <w:i/>
        <w:color w:val="000000"/>
        <w:sz w:val="20"/>
        <w:szCs w:val="16"/>
        <w:lang w:val="ro-RO" w:eastAsia="ro-RO" w:bidi="ro-RO"/>
      </w:rPr>
    </w:pPr>
    <w:r w:rsidRPr="00AE6097">
      <w:rPr>
        <w:rFonts w:ascii="Cambria" w:eastAsia="Calibri" w:hAnsi="Cambria" w:cs="Courier New"/>
        <w:i/>
        <w:color w:val="000000"/>
        <w:sz w:val="20"/>
        <w:szCs w:val="16"/>
        <w:lang w:val="ro-RO" w:eastAsia="ro-RO" w:bidi="ro-RO"/>
      </w:rPr>
      <w:t>Primăria Municipiului Fetești, Str. Călărași, Nr.595, bloc CF3, Sc. A, et. II – III,  Cod Postal 925150,                  Județul Ialomița , România</w:t>
    </w:r>
  </w:p>
  <w:p w14:paraId="2DFDD6A5" w14:textId="77777777" w:rsidR="00AE6097" w:rsidRPr="00AE6097" w:rsidRDefault="00AE6097" w:rsidP="00AE6097">
    <w:pPr>
      <w:jc w:val="center"/>
      <w:rPr>
        <w:rFonts w:ascii="Cambria" w:eastAsia="Calibri" w:hAnsi="Cambria" w:cs="Courier New"/>
        <w:i/>
        <w:color w:val="000000"/>
        <w:sz w:val="20"/>
        <w:szCs w:val="16"/>
        <w:lang w:val="ro-RO" w:eastAsia="ro-RO" w:bidi="ro-RO"/>
      </w:rPr>
    </w:pPr>
    <w:r w:rsidRPr="00AE6097">
      <w:rPr>
        <w:rFonts w:ascii="Cambria" w:eastAsia="Calibri" w:hAnsi="Cambria" w:cs="Courier New"/>
        <w:i/>
        <w:color w:val="000000"/>
        <w:sz w:val="20"/>
        <w:szCs w:val="16"/>
        <w:lang w:val="ro-RO" w:eastAsia="ro-RO" w:bidi="ro-RO"/>
      </w:rPr>
      <w:t>Telefon: 0243-364410 /  Fax : 0243-361206 / E-mail : contact@primariafetesti.ro</w:t>
    </w:r>
  </w:p>
  <w:p w14:paraId="4A36ABB0" w14:textId="600AD801" w:rsidR="00AB022B" w:rsidRPr="00AD1F28" w:rsidRDefault="00AB022B" w:rsidP="00AD1F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B6A9E" w14:textId="77777777" w:rsidR="005D79EB" w:rsidRDefault="005D79EB" w:rsidP="00AB022B">
      <w:r>
        <w:separator/>
      </w:r>
    </w:p>
  </w:footnote>
  <w:footnote w:type="continuationSeparator" w:id="0">
    <w:p w14:paraId="31A36226" w14:textId="77777777" w:rsidR="005D79EB" w:rsidRDefault="005D79EB" w:rsidP="00AB0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22B"/>
    <w:rsid w:val="00180287"/>
    <w:rsid w:val="001B5862"/>
    <w:rsid w:val="001C282F"/>
    <w:rsid w:val="002047F4"/>
    <w:rsid w:val="00334CC0"/>
    <w:rsid w:val="00346A1B"/>
    <w:rsid w:val="003653DE"/>
    <w:rsid w:val="0043169D"/>
    <w:rsid w:val="00451E8D"/>
    <w:rsid w:val="00466539"/>
    <w:rsid w:val="00477B52"/>
    <w:rsid w:val="005614D7"/>
    <w:rsid w:val="00564F98"/>
    <w:rsid w:val="005D79EB"/>
    <w:rsid w:val="005E5E58"/>
    <w:rsid w:val="00620C03"/>
    <w:rsid w:val="006F2C92"/>
    <w:rsid w:val="006F78BB"/>
    <w:rsid w:val="00710782"/>
    <w:rsid w:val="00720D45"/>
    <w:rsid w:val="007C07E2"/>
    <w:rsid w:val="007F789C"/>
    <w:rsid w:val="008A5FED"/>
    <w:rsid w:val="008B0DE5"/>
    <w:rsid w:val="00904887"/>
    <w:rsid w:val="009C78FF"/>
    <w:rsid w:val="00AA2C1E"/>
    <w:rsid w:val="00AB022B"/>
    <w:rsid w:val="00AD1F28"/>
    <w:rsid w:val="00AE6097"/>
    <w:rsid w:val="00B65CCF"/>
    <w:rsid w:val="00CC6260"/>
    <w:rsid w:val="00D140A6"/>
    <w:rsid w:val="00D44B27"/>
    <w:rsid w:val="00E16885"/>
    <w:rsid w:val="00ED4F37"/>
    <w:rsid w:val="00F60D4A"/>
    <w:rsid w:val="00F610D9"/>
    <w:rsid w:val="00F67FDF"/>
    <w:rsid w:val="00FA3398"/>
    <w:rsid w:val="00FE6235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7472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22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22B"/>
  </w:style>
  <w:style w:type="paragraph" w:styleId="Footer">
    <w:name w:val="footer"/>
    <w:basedOn w:val="Normal"/>
    <w:link w:val="FooterChar"/>
    <w:uiPriority w:val="99"/>
    <w:unhideWhenUsed/>
    <w:rsid w:val="00AB022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22B"/>
  </w:style>
  <w:style w:type="character" w:customStyle="1" w:styleId="Heading1">
    <w:name w:val="Heading #1_"/>
    <w:basedOn w:val="DefaultParagraphFont"/>
    <w:link w:val="Heading10"/>
    <w:rsid w:val="00AB022B"/>
    <w:rPr>
      <w:rFonts w:ascii="Calibri" w:eastAsia="Calibri" w:hAnsi="Calibri" w:cs="Calibri"/>
      <w:b/>
      <w:bCs/>
      <w:sz w:val="36"/>
      <w:szCs w:val="36"/>
      <w:shd w:val="clear" w:color="auto" w:fill="FFFFFF"/>
    </w:rPr>
  </w:style>
  <w:style w:type="paragraph" w:customStyle="1" w:styleId="Heading10">
    <w:name w:val="Heading #1"/>
    <w:basedOn w:val="Normal"/>
    <w:link w:val="Heading1"/>
    <w:rsid w:val="00AB022B"/>
    <w:pPr>
      <w:widowControl w:val="0"/>
      <w:shd w:val="clear" w:color="auto" w:fill="FFFFFF"/>
      <w:spacing w:after="1660" w:line="440" w:lineRule="exact"/>
      <w:outlineLvl w:val="0"/>
    </w:pPr>
    <w:rPr>
      <w:rFonts w:ascii="Calibri" w:eastAsia="Calibri" w:hAnsi="Calibri" w:cs="Calibri"/>
      <w:b/>
      <w:bCs/>
      <w:sz w:val="36"/>
      <w:szCs w:val="36"/>
    </w:rPr>
  </w:style>
  <w:style w:type="character" w:customStyle="1" w:styleId="Headerorfooter">
    <w:name w:val="Header or footer"/>
    <w:basedOn w:val="DefaultParagraphFont"/>
    <w:rsid w:val="00AB022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 w:eastAsia="ro-RO" w:bidi="ro-RO"/>
    </w:rPr>
  </w:style>
  <w:style w:type="character" w:styleId="Hyperlink">
    <w:name w:val="Hyperlink"/>
    <w:basedOn w:val="DefaultParagraphFont"/>
    <w:uiPriority w:val="99"/>
    <w:unhideWhenUsed/>
    <w:rsid w:val="00AB022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66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3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eodor.porojan@crefop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Neagoe</dc:creator>
  <cp:keywords/>
  <dc:description/>
  <cp:lastModifiedBy>Madalina Argaseala</cp:lastModifiedBy>
  <cp:revision>2</cp:revision>
  <dcterms:created xsi:type="dcterms:W3CDTF">2016-11-22T18:54:00Z</dcterms:created>
  <dcterms:modified xsi:type="dcterms:W3CDTF">2016-11-22T18:54:00Z</dcterms:modified>
</cp:coreProperties>
</file>